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t xml:space="preserve">Northern Piecemakers Quilt Guild</w:t>
      </w:r>
    </w:p>
    <w:p>
      <w:pPr>
        <w:pStyle w:val="Heading2"/>
        <w:jc w:val="center"/>
      </w:pPr>
      <w:r>
        <w:t xml:space="preserve">Meeting Minutes</w:t>
      </w:r>
    </w:p>
    <w:p>
      <w:pPr>
        <w:jc w:val="center"/>
      </w:pPr>
      <w:r>
        <w:t xml:space="preserve">Church of Christ, 9602 92 Ave, Grande Prairie, Alberta</w:t>
      </w:r>
    </w:p>
    <w:p>
      <w:pPr>
        <w:spacing w:after="300"/>
        <w:jc w:val="center"/>
      </w:pPr>
      <w:r>
        <w:rPr>
          <w:b/>
          <w:bCs/>
        </w:rPr>
        <w:t xml:space="preserve">May 4, 2026</w:t>
      </w:r>
    </w:p>
    <w:p>
      <w:r>
        <w:t xml:space="preserve">Purpose: Business meeting, raffle draw</w:t>
      </w:r>
    </w:p>
    <w:p>
      <w:r>
        <w:t xml:space="preserve">Chairperson: Lori Oltmanns, President</w:t>
      </w:r>
    </w:p>
    <w:p>
      <w:r>
        <w:t xml:space="preserve">Minutes: Lara Tidd</w:t>
      </w:r>
    </w:p>
    <w:p>
      <w:pPr>
        <w:spacing w:after="300"/>
      </w:pPr>
      <w:r>
        <w:t xml:space="preserve">Meeting brought to order: 7:07 pm</w:t>
      </w:r>
    </w:p>
    <w:p>
      <w:pPr>
        <w:pStyle w:val="Heading2"/>
      </w:pPr>
      <w:r>
        <w:t xml:space="preserve">New Business</w:t>
      </w:r>
    </w:p>
    <w:p>
      <w:pPr>
        <w:pStyle w:val="Heading3"/>
      </w:pPr>
      <w:r>
        <w:t xml:space="preserve">1. Bank Balance</w:t>
      </w:r>
    </w:p>
    <w:p>
      <w:r>
        <w:t xml:space="preserve">Jennifer Lizotte shared bank balance, statement to follow. Bank has a balance of $4,275.39 — $2,298.64 in general funds and $1,976.75 in raffle money.</w:t>
      </w:r>
    </w:p>
    <w:p>
      <w:pPr>
        <w:pStyle w:val="Heading3"/>
      </w:pPr>
      <w:r>
        <w:t xml:space="preserve">2. Community Action Report</w:t>
      </w:r>
    </w:p>
    <w:p>
      <w:pPr>
        <w:pStyle w:val="ListParagraph"/>
        <w:numPr>
          <w:ilvl w:val="0"/>
          <w:numId w:val="2"/>
        </w:numPr>
      </w:pPr>
      <w:r>
        <w:t xml:space="preserve">103 placemats</w:t>
      </w:r>
    </w:p>
    <w:p>
      <w:pPr>
        <w:pStyle w:val="ListParagraph"/>
        <w:numPr>
          <w:ilvl w:val="0"/>
          <w:numId w:val="2"/>
        </w:numPr>
      </w:pPr>
      <w:r>
        <w:t xml:space="preserve">6 GP Community</w:t>
      </w:r>
    </w:p>
    <w:p>
      <w:pPr>
        <w:pStyle w:val="ListParagraph"/>
        <w:numPr>
          <w:ilvl w:val="0"/>
          <w:numId w:val="2"/>
        </w:numPr>
      </w:pPr>
      <w:r>
        <w:t xml:space="preserve">35 Preemie</w:t>
      </w:r>
    </w:p>
    <w:p>
      <w:pPr>
        <w:pStyle w:val="ListParagraph"/>
        <w:numPr>
          <w:ilvl w:val="0"/>
          <w:numId w:val="2"/>
        </w:numPr>
      </w:pPr>
      <w:r>
        <w:t xml:space="preserve">7 Seniors Outreach</w:t>
      </w:r>
    </w:p>
    <w:p>
      <w:pPr>
        <w:pStyle w:val="ListParagraph"/>
        <w:numPr>
          <w:ilvl w:val="0"/>
          <w:numId w:val="2"/>
        </w:numPr>
      </w:pPr>
      <w:r>
        <w:t xml:space="preserve">51 Cancer Clinic</w:t>
      </w:r>
    </w:p>
    <w:p>
      <w:pPr>
        <w:pStyle w:val="Heading3"/>
      </w:pPr>
      <w:r>
        <w:t xml:space="preserve">3. Program Coordinator</w:t>
      </w:r>
    </w:p>
    <w:p>
      <w:r>
        <w:t xml:space="preserve">Roma Kosyk volunteered to be Program Coordinator.</w:t>
      </w:r>
    </w:p>
    <w:p>
      <w:r>
        <w:t xml:space="preserve">Christina Koyman nominated.</w:t>
      </w:r>
    </w:p>
    <w:p>
      <w:r>
        <w:t xml:space="preserve">Jacolette Hattingh seconded.</w:t>
      </w:r>
    </w:p>
    <w:p>
      <w:r>
        <w:t xml:space="preserve">All in favour.</w:t>
      </w:r>
    </w:p>
    <w:p>
      <w:pPr>
        <w:pStyle w:val="Heading3"/>
      </w:pPr>
      <w:r>
        <w:t xml:space="preserve">4. Website Access</w:t>
      </w:r>
    </w:p>
    <w:p>
      <w:r>
        <w:t xml:space="preserve">Vi Edmonds motioned to allocate fees to gain access to the website.</w:t>
      </w:r>
    </w:p>
    <w:p>
      <w:r>
        <w:t xml:space="preserve">Ethel Smith seconded.</w:t>
      </w:r>
    </w:p>
    <w:p>
      <w:r>
        <w:t xml:space="preserve">Jennifer Lizotte to ask price and will vote next meeting once we know the amount.</w:t>
      </w:r>
    </w:p>
    <w:p>
      <w:pPr>
        <w:pStyle w:val="Heading3"/>
      </w:pPr>
      <w:r>
        <w:t xml:space="preserve">5. New President</w:t>
      </w:r>
    </w:p>
    <w:p>
      <w:r>
        <w:t xml:space="preserve">Christine Koyman nominated Nadeen Ribar to be President and to change signing authority from Lori Oltmanns to Nadeen Ribar.</w:t>
      </w:r>
    </w:p>
    <w:p>
      <w:r>
        <w:t xml:space="preserve">Lara Tidd seconded.</w:t>
      </w:r>
    </w:p>
    <w:p>
      <w:r>
        <w:t xml:space="preserve">All in favour.</w:t>
      </w:r>
    </w:p>
    <w:p>
      <w:pPr>
        <w:pStyle w:val="Heading3"/>
      </w:pPr>
      <w:r>
        <w:t xml:space="preserve">6. New Secretary</w:t>
      </w:r>
    </w:p>
    <w:p>
      <w:r>
        <w:t xml:space="preserve">Roma Kosyk moved to postpone the secretary position nomination to the June meeting.</w:t>
      </w:r>
    </w:p>
    <w:p>
      <w:r>
        <w:t xml:space="preserve">Lori Oltmanns seconded.</w:t>
      </w:r>
    </w:p>
    <w:p>
      <w:r>
        <w:t xml:space="preserve">All in favour.</w:t>
      </w:r>
    </w:p>
    <w:p>
      <w:pPr>
        <w:pStyle w:val="Heading3"/>
      </w:pPr>
      <w:r>
        <w:t xml:space="preserve">7. Next Meeting</w:t>
      </w:r>
    </w:p>
    <w:p>
      <w:r>
        <w:t xml:space="preserve">The next meeting will be June 1.</w:t>
      </w:r>
    </w:p>
    <w:p>
      <w:r>
        <w:t xml:space="preserve">Potluck and Silent Auction.</w:t>
      </w:r>
    </w:p>
    <w:p>
      <w:r>
        <w:t xml:space="preserve">Quilts of Valour tops due.</w:t>
      </w:r>
    </w:p>
    <w:p>
      <w:pPr>
        <w:spacing w:before="400"/>
      </w:pPr>
      <w:r>
        <w:rPr>
          <w:b/>
          <w:bCs/>
        </w:rPr>
        <w:t xml:space="preserve">Meeting adjourned at 7:48 pm.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80" w:before="120"/>
      <w:outlineLvl w:val="0"/>
    </w:pPr>
    <w:rPr>
      <w:rFonts w:ascii="Arial" w:cs="Arial" w:eastAsia="Arial" w:hAnsi="Arial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120" w:before="240"/>
      <w:outlineLvl w:val="1"/>
    </w:pPr>
    <w:rPr>
      <w:rFonts w:ascii="Arial" w:cs="Arial" w:eastAsia="Arial" w:hAnsi="Arial"/>
      <w:b/>
      <w:bCs/>
      <w:sz w:val="26"/>
      <w:szCs w:val="26"/>
    </w:rPr>
  </w:style>
  <w:style w:type="paragraph" w:styleId="Heading3">
    <w:name w:val="Heading 3"/>
    <w:basedOn w:val="Normal"/>
    <w:next w:val="Normal"/>
    <w:qFormat/>
    <w:pPr>
      <w:spacing w:after="80" w:before="200"/>
      <w:outlineLvl w:val="2"/>
    </w:pPr>
    <w:rPr>
      <w:rFonts w:ascii="Arial" w:cs="Arial" w:eastAsia="Arial" w:hAnsi="Arial"/>
      <w:b/>
      <w:bCs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2026-08-15T22:50:41.682Z</dcterms:created>
  <dcterms:modified xsi:type="dcterms:W3CDTF">2026-08-15T22:50:41.682Z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